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B3487">
      <w:pPr>
        <w:rPr>
          <w:rFonts w:ascii="仿宋" w:hAnsi="仿宋" w:eastAsia="仿宋"/>
          <w:color w:val="000000"/>
          <w:lang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eastAsia="zh-CN"/>
        </w:rPr>
        <w:t>2</w:t>
      </w:r>
    </w:p>
    <w:p w14:paraId="128AEE52">
      <w:pPr>
        <w:jc w:val="center"/>
        <w:rPr>
          <w:rFonts w:hint="eastAsia" w:ascii="方正小标宋简体" w:hAnsi="方正小标宋简体" w:eastAsia="方正小标宋简体" w:cs="方正小标宋简体"/>
          <w:b w:val="0"/>
          <w:bCs w:val="0"/>
          <w:color w:val="000000"/>
          <w:sz w:val="44"/>
          <w:szCs w:val="44"/>
          <w:lang w:eastAsia="zh-CN"/>
        </w:rPr>
      </w:pPr>
      <w:r>
        <w:rPr>
          <w:rFonts w:hint="eastAsia" w:ascii="方正小标宋简体" w:hAnsi="方正小标宋简体" w:eastAsia="方正小标宋简体" w:cs="方正小标宋简体"/>
          <w:b w:val="0"/>
          <w:bCs w:val="0"/>
          <w:color w:val="000000"/>
          <w:sz w:val="44"/>
          <w:szCs w:val="44"/>
          <w:lang w:eastAsia="zh-CN"/>
        </w:rPr>
        <w:t>版权授权及作品原创声明书</w:t>
      </w:r>
    </w:p>
    <w:p w14:paraId="76E57A01">
      <w:pPr>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本人已仔细阅读并同意广西医科大学第八届基础医学绘图大赛的比赛规则，并在此郑重声明：</w:t>
      </w:r>
    </w:p>
    <w:p w14:paraId="5C867DBC">
      <w:pPr>
        <w:ind w:firstLine="640" w:firstLineChars="200"/>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一、作品原创性声明</w:t>
      </w:r>
    </w:p>
    <w:p w14:paraId="2E927B6D">
      <w:pPr>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本人所报送的参赛作品《</w:t>
      </w:r>
      <w:r>
        <w:rPr>
          <w:rFonts w:hint="eastAsia" w:ascii="仿宋_GB2312" w:hAnsi="仿宋_GB2312" w:eastAsia="仿宋_GB2312" w:cs="仿宋_GB2312"/>
          <w:color w:val="000000"/>
          <w:sz w:val="32"/>
          <w:szCs w:val="32"/>
          <w:u w:val="single"/>
          <w:lang w:eastAsia="zh-CN"/>
        </w:rPr>
        <w:t xml:space="preserve">              </w:t>
      </w:r>
      <w:r>
        <w:rPr>
          <w:rFonts w:hint="eastAsia" w:ascii="仿宋_GB2312" w:hAnsi="仿宋_GB2312" w:eastAsia="仿宋_GB2312" w:cs="仿宋_GB2312"/>
          <w:color w:val="000000"/>
          <w:sz w:val="32"/>
          <w:szCs w:val="32"/>
          <w:lang w:eastAsia="zh-CN"/>
        </w:rPr>
        <w:t>》由我个人在指导老师的指导下完成或自行完成，而非他人、团体或网络人工智能软件制作完成。该作品为本人原创作品，</w:t>
      </w:r>
      <w:r>
        <w:rPr>
          <w:rFonts w:hint="eastAsia" w:ascii="仿宋_GB2312" w:hAnsi="仿宋_GB2312" w:eastAsia="仿宋_GB2312" w:cs="仿宋_GB2312"/>
          <w:color w:val="auto"/>
          <w:sz w:val="32"/>
          <w:szCs w:val="32"/>
          <w:lang w:eastAsia="zh-CN"/>
        </w:rPr>
        <w:t>本人承诺对作品原创性承担举证责任。该作品此前未在任何平</w:t>
      </w:r>
      <w:r>
        <w:rPr>
          <w:rFonts w:hint="eastAsia" w:ascii="仿宋_GB2312" w:hAnsi="仿宋_GB2312" w:eastAsia="仿宋_GB2312" w:cs="仿宋_GB2312"/>
          <w:color w:val="000000"/>
          <w:sz w:val="32"/>
          <w:szCs w:val="32"/>
          <w:lang w:eastAsia="zh-CN"/>
        </w:rPr>
        <w:t>台公开发表，且未在任何赛事中参与评奖。</w:t>
      </w:r>
    </w:p>
    <w:p w14:paraId="4495CE2D">
      <w:pPr>
        <w:ind w:firstLine="640" w:firstLineChars="200"/>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二、版权授权条款</w:t>
      </w:r>
    </w:p>
    <w:p w14:paraId="42137C6C">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000000"/>
          <w:sz w:val="32"/>
          <w:szCs w:val="32"/>
          <w:lang w:eastAsia="zh-CN"/>
        </w:rPr>
        <w:t>本人同意将参赛作品的版权、使用权授予广西医科大学及其基础医学院，允许其在线上线下展示、宣传、出版、复制、修改、传播等非商业用途中使用该作品；同意将复制权、发行权、信息网络传播权、修改权、改编并出版的权</w:t>
      </w:r>
      <w:r>
        <w:rPr>
          <w:rFonts w:hint="eastAsia" w:ascii="仿宋_GB2312" w:hAnsi="仿宋_GB2312" w:eastAsia="仿宋_GB2312" w:cs="仿宋_GB2312"/>
          <w:color w:val="auto"/>
          <w:sz w:val="32"/>
          <w:szCs w:val="32"/>
          <w:lang w:eastAsia="zh-CN"/>
        </w:rPr>
        <w:t>利、汇编并出版的权利、开发制作成数字产品并复制发行的权利以非专有许可方式授予主办方使用。</w:t>
      </w:r>
    </w:p>
    <w:p w14:paraId="0099208B">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广西医科大学及其基础医学院有权将作品用于教学、科研、展览、宣传等与学校相关的活动；有权将作品推送参加更高级别的比赛或选为挂画展示在校园内；有权对排版、背景等非核心内容进行调整，但不得改动作品主题、主体结构及核心创意。</w:t>
      </w:r>
    </w:p>
    <w:p w14:paraId="0D8217CA">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未经主办方书面许可，本人不得将作品用于商业用途或授权第三方用于商业用途。</w:t>
      </w:r>
    </w:p>
    <w:p w14:paraId="52D76910">
      <w:pPr>
        <w:ind w:firstLine="640" w:firstLineChars="200"/>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三、内容合法性承诺</w:t>
      </w:r>
    </w:p>
    <w:p w14:paraId="2CE6777F">
      <w:pPr>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本人承诺参赛作品不涉及宗教、政治等敏感内容，符合我国文化主流价值观。因作品产生的名誉权、著作权、商标权等法律责任，均由本人自行承担。</w:t>
      </w:r>
    </w:p>
    <w:p w14:paraId="20831BDB">
      <w:pPr>
        <w:spacing w:after="240" w:afterLines="100"/>
        <w:ind w:left="3120" w:leftChars="1300"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声明人（手写签名）：</w:t>
      </w:r>
    </w:p>
    <w:p w14:paraId="60D0566E">
      <w:pPr>
        <w:spacing w:after="240" w:afterLines="100"/>
        <w:ind w:firstLine="3840" w:firstLineChars="1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日期：</w:t>
      </w:r>
      <w:r>
        <w:rPr>
          <w:rFonts w:hint="eastAsia" w:ascii="仿宋_GB2312" w:hAnsi="仿宋_GB2312" w:eastAsia="仿宋_GB2312" w:cs="仿宋_GB2312"/>
          <w:color w:val="000000"/>
          <w:sz w:val="32"/>
          <w:szCs w:val="32"/>
          <w:u w:val="single"/>
          <w:lang w:eastAsia="zh-CN"/>
        </w:rPr>
        <w:t xml:space="preserve">      </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u w:val="single"/>
          <w:lang w:eastAsia="zh-CN"/>
        </w:rPr>
        <w:t xml:space="preserve">      </w:t>
      </w:r>
      <w:r>
        <w:rPr>
          <w:rFonts w:hint="eastAsia" w:ascii="仿宋_GB2312" w:hAnsi="仿宋_GB2312" w:eastAsia="仿宋_GB2312" w:cs="仿宋_GB2312"/>
          <w:color w:val="000000"/>
          <w:sz w:val="32"/>
          <w:szCs w:val="32"/>
          <w:lang w:eastAsia="zh-CN"/>
        </w:rPr>
        <w:t>月</w:t>
      </w:r>
      <w:r>
        <w:rPr>
          <w:rFonts w:hint="eastAsia" w:ascii="仿宋_GB2312" w:hAnsi="仿宋_GB2312" w:eastAsia="仿宋_GB2312" w:cs="仿宋_GB2312"/>
          <w:color w:val="000000"/>
          <w:sz w:val="32"/>
          <w:szCs w:val="32"/>
          <w:u w:val="single"/>
          <w:lang w:eastAsia="zh-CN"/>
        </w:rPr>
        <w:t xml:space="preserve">      </w:t>
      </w:r>
      <w:r>
        <w:rPr>
          <w:rFonts w:hint="eastAsia" w:ascii="仿宋_GB2312" w:hAnsi="仿宋_GB2312" w:eastAsia="仿宋_GB2312" w:cs="仿宋_GB2312"/>
          <w:color w:val="000000"/>
          <w:sz w:val="32"/>
          <w:szCs w:val="32"/>
          <w:lang w:eastAsia="zh-CN"/>
        </w:rPr>
        <w:t>日</w:t>
      </w:r>
    </w:p>
    <w:p w14:paraId="7D942405"/>
    <w:p w14:paraId="528A8802">
      <w:pPr>
        <w:bidi w:val="0"/>
        <w:rPr>
          <w:rFonts w:ascii="Times New Roman" w:hAnsi="Times New Roman" w:eastAsia="宋体" w:cstheme="minorBidi"/>
          <w:sz w:val="24"/>
          <w:szCs w:val="22"/>
          <w:lang w:val="en-US" w:eastAsia="en-US" w:bidi="ar-SA"/>
        </w:rPr>
      </w:pPr>
    </w:p>
    <w:p w14:paraId="59DC5BB7">
      <w:pPr>
        <w:bidi w:val="0"/>
        <w:rPr>
          <w:lang w:val="en-US" w:eastAsia="en-US"/>
        </w:rPr>
      </w:pPr>
    </w:p>
    <w:p w14:paraId="732967E6">
      <w:pPr>
        <w:bidi w:val="0"/>
        <w:rPr>
          <w:lang w:val="en-US" w:eastAsia="en-US"/>
        </w:rPr>
      </w:pPr>
    </w:p>
    <w:p w14:paraId="207C0C18">
      <w:pPr>
        <w:bidi w:val="0"/>
        <w:rPr>
          <w:lang w:val="en-US" w:eastAsia="en-US"/>
        </w:rPr>
      </w:pPr>
    </w:p>
    <w:p w14:paraId="1149F7B8">
      <w:pPr>
        <w:tabs>
          <w:tab w:val="left" w:pos="3229"/>
        </w:tabs>
        <w:bidi w:val="0"/>
        <w:jc w:val="left"/>
        <w:rPr>
          <w:rFonts w:hint="eastAsia" w:eastAsia="宋体"/>
          <w:lang w:val="en-US" w:eastAsia="zh-CN"/>
        </w:rPr>
      </w:pPr>
      <w:bookmarkStart w:id="0" w:name="_GoBack"/>
      <w:bookmarkEnd w:id="0"/>
      <w:r>
        <w:rPr>
          <w:rFonts w:hint="eastAsia"/>
          <w:lang w:val="en-US" w:eastAsia="zh-CN"/>
        </w:rPr>
        <w:tab/>
      </w:r>
    </w:p>
    <w:sectPr>
      <w:footerReference r:id="rId5" w:type="default"/>
      <w:pgSz w:w="11906" w:h="16838"/>
      <w:pgMar w:top="1701" w:right="1474" w:bottom="1701" w:left="158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0A661A-D3F8-493B-927B-155D31211C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3166375-7466-4678-B5C3-84CB8B54B42A}"/>
  </w:font>
  <w:font w:name="仿宋">
    <w:panose1 w:val="02010609060101010101"/>
    <w:charset w:val="86"/>
    <w:family w:val="auto"/>
    <w:pitch w:val="default"/>
    <w:sig w:usb0="800002BF" w:usb1="38CF7CFA" w:usb2="00000016" w:usb3="00000000" w:csb0="00040001" w:csb1="00000000"/>
    <w:embedRegular r:id="rId3" w:fontKey="{4270BB07-1A84-4F64-AC9B-C37BCC0C3AA5}"/>
  </w:font>
  <w:font w:name="方正小标宋简体">
    <w:panose1 w:val="02000000000000000000"/>
    <w:charset w:val="86"/>
    <w:family w:val="auto"/>
    <w:pitch w:val="default"/>
    <w:sig w:usb0="800002BF" w:usb1="184F6CF8" w:usb2="00000012" w:usb3="00000000" w:csb0="00160001" w:csb1="12030000"/>
    <w:embedRegular r:id="rId4" w:fontKey="{89391A59-8311-4267-85A3-7AC6890AA2ED}"/>
  </w:font>
  <w:font w:name="仿宋_GB2312">
    <w:panose1 w:val="02010609030101010101"/>
    <w:charset w:val="86"/>
    <w:family w:val="auto"/>
    <w:pitch w:val="default"/>
    <w:sig w:usb0="00000001" w:usb1="080E0000" w:usb2="00000000" w:usb3="00000000" w:csb0="00040000" w:csb1="00000000"/>
    <w:embedRegular r:id="rId5" w:fontKey="{0863B1F3-A447-45FB-BB54-8D00828C5D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A52B6">
    <w:pPr>
      <w:pStyle w:val="2"/>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EAF46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EAF46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E96D67"/>
    <w:rsid w:val="31D04385"/>
    <w:rsid w:val="66196A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680"/>
        <w:tab w:val="right" w:pos="9360"/>
      </w:tabs>
      <w:spacing w:after="0" w:line="240" w:lineRule="auto"/>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2026-09-30T01:25:51Z</dcterms:created>
  <dc:creator>echo5</dc:creator>
  <cp:lastModifiedBy>王可心</cp:lastModifiedBy>
  <dcterms:modified xsi:type="dcterms:W3CDTF">2026-09-30T01:26:30Z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eyJoZGlkIjoiOTgwOTkyNTc0ODRmNDI0NjUwNmM1YTUxZGQ4ZGVhMTIiLCJ1c2VySWQiOiIxNjE2OTQ2MTE0In0=</vt:lpwstr>
  </property>
  <property fmtid="{D5CDD505-2E9C-101B-9397-08002B2CF9AE}" pid="4" name="ICV">
    <vt:lpwstr>48408981EBFF4082A8CEEB0FFC59BC6A_12</vt:lpwstr>
  </property>
</Properties>
</file>